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1701"/>
        <w:gridCol w:w="2650"/>
      </w:tblGrid>
      <w:tr w:rsidR="00E1014C" w:rsidRPr="00E1014C" w:rsidTr="00E1014C">
        <w:trPr>
          <w:trHeight w:val="567"/>
        </w:trPr>
        <w:tc>
          <w:tcPr>
            <w:tcW w:w="3828" w:type="dxa"/>
            <w:shd w:val="clear" w:color="auto" w:fill="FFFFFF"/>
            <w:vAlign w:val="bottom"/>
            <w:hideMark/>
          </w:tcPr>
          <w:p w:rsidR="002B573B" w:rsidRPr="002B573B" w:rsidRDefault="002B573B" w:rsidP="00E1014C">
            <w:pPr>
              <w:spacing w:before="100" w:beforeAutospacing="1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E101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г. </w:t>
            </w:r>
            <w:r w:rsidR="00E1014C" w:rsidRPr="00E101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Бишкек </w:t>
            </w:r>
          </w:p>
        </w:tc>
        <w:tc>
          <w:tcPr>
            <w:tcW w:w="2126" w:type="dxa"/>
            <w:shd w:val="clear" w:color="auto" w:fill="FFFFFF"/>
            <w:vAlign w:val="bottom"/>
            <w:hideMark/>
          </w:tcPr>
          <w:p w:rsidR="002B573B" w:rsidRPr="00C95A5E" w:rsidRDefault="002B573B" w:rsidP="008A3784">
            <w:pPr>
              <w:spacing w:before="100" w:beforeAutospacing="1"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01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E1014C" w:rsidRPr="00E101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Договор</w:t>
            </w:r>
            <w:r w:rsidR="00E101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="00E101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8A3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2B573B" w:rsidRPr="002B573B" w:rsidRDefault="002B573B" w:rsidP="002B57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2B573B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50" w:type="dxa"/>
            <w:shd w:val="clear" w:color="auto" w:fill="FFFFFF"/>
            <w:vAlign w:val="bottom"/>
            <w:hideMark/>
          </w:tcPr>
          <w:p w:rsidR="002B573B" w:rsidRPr="002B573B" w:rsidRDefault="00A80188" w:rsidP="008A3784">
            <w:pPr>
              <w:spacing w:before="100" w:beforeAutospacing="1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8A378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  <w:r w:rsidR="009C72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A378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__________</w:t>
            </w:r>
            <w:r w:rsidR="009C72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2018</w:t>
            </w:r>
            <w:r w:rsidR="002B573B" w:rsidRPr="00E101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2B573B" w:rsidRPr="002B573B" w:rsidRDefault="002B573B" w:rsidP="008E3A99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:rsidR="002B573B" w:rsidRPr="002B573B" w:rsidRDefault="002B573B" w:rsidP="008E3A99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1014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Общество с ограниченной</w:t>
      </w:r>
      <w:r w:rsidR="00E1014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="00DE518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ответственностью «</w:t>
      </w:r>
      <w:proofErr w:type="spellStart"/>
      <w:r w:rsidR="00DE518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Транслогистик</w:t>
      </w:r>
      <w:proofErr w:type="spellEnd"/>
      <w:r w:rsidR="00DE518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="00E1014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Бишкек</w:t>
      </w:r>
      <w:r w:rsidRPr="00E1014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»,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именуемое в дальнейшем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E1014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«Экспедитор»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, в лице Генерального директора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proofErr w:type="spellStart"/>
      <w:r w:rsidR="00E101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Нурмухамбетов</w:t>
      </w:r>
      <w:proofErr w:type="spellEnd"/>
      <w:r w:rsidR="00E101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М.М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.,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 действующего на основ</w:t>
      </w:r>
      <w:r w:rsidR="00E1014C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ании Устава, с одной стороны, </w:t>
      </w:r>
      <w:r w:rsidR="00A80188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и Общество с Ограниченной Ответственностью «</w:t>
      </w:r>
      <w:r w:rsidR="008A378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______________________________</w:t>
      </w:r>
      <w:r w:rsidR="009C72FA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»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, именуемое в дальнейшем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E1014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«Клиент»</w:t>
      </w:r>
      <w:r w:rsidR="00A80188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, в лице Генерального директора </w:t>
      </w:r>
      <w:r w:rsidR="008A378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_______________________________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, действующего на основании Устава, с другой стороны, далее каждый в отдельности или вместе именуемые соответственно «Сторона» или «Стороны», заключили настоящий договор (далее – «Договор») о нижеследующем:</w:t>
      </w:r>
    </w:p>
    <w:p w:rsidR="002B573B" w:rsidRPr="002B573B" w:rsidRDefault="002B573B" w:rsidP="008E3A99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 Предмет договора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1.1.     Согласно настоящему Договору Экспедитор обязуется за вознаграждение и за счет Клиента выполнить и/или организовать выполнение указанных в Поручении Экспедитору (Приложение № 1) транспортно-экспедиторских услуг, связанных с перевозкой и организацией перевозки грузов автомобильным транспортом, а также выполнить иные транспортно-экспедиторские услуги по организации перемещения грузов в междугороднем сообщении.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1.2.     В течение всего срока действия Договора Экспедитор обязуется по поручению Клиента, за его счет и за согласованную стоимость транспортно-экспедиторских услуг, размер которой определяется в каждом конкретном случае, в зависимости от характера груза, маршрута перевозки и действующих тарифов на момент осуществления перевозки, организовать выполнение следующих транспортно-экспедиторских услуг: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     перевозку грузов в пункт назначения, транспортом и по маршруту, указанных Клиентом в Поручении Экспедитору на перевозку;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     отправку и/или получение груза;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     погрузку и/или выгрузку груза на всем пути его следования;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     передачу груза в пункте назначения Клиенту или уполномоченному им лицу – Грузополучателю;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     другие услуги в соответствии с поручением Клиента.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1.3.     Грузы для перевозки принимаются на основании Экспедиторской расписки (Приложение № 2), оформляемой Экспедитором, при приеме груза от Клиента или указанного им Грузоотправителя.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 Права и обязанности Сторон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2.1. Обязанности Экспедитора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2.1.1.   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Экспедитор обязан принимать груз по количеству тарных мест, объему, весу, без досмотра, проверки его внутреннего количества и состояния (без внутреннего пересчета, проверки комплектности, работоспособности, качества, наличия явных и скрытых дефектов, чувствительности к температурному воздействию), если иное не предусмотрено соглашением Сторон, оформленным в письменном виде и подписанным уполномоченными представителями Сторон.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lastRenderedPageBreak/>
        <w:t>2.1.2.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Экспедитор дает Клиенту рекомендации по вопросам повышения эффективности перевозок за счет выбора рациональных маршрутов, снижения расходов по транспортировке, упаковке, погрузо-разгрузочным и другим операциям.2.1.3.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По поручению Клиента и за его счет Экспедитор организовывает доставку груза до/от склада Экспедитора, обеспечивает страхование, хранение, консолидацию и </w:t>
      </w:r>
      <w:proofErr w:type="spellStart"/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расконсолидацию</w:t>
      </w:r>
      <w:proofErr w:type="spellEnd"/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груза и иные услуги в рамках исполнения настоящего Договора.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2.1.4.</w:t>
      </w:r>
      <w:r w:rsidRPr="00E1014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Экспедитор уплачивает пошлины, сборы и другие расходы, возлагаемые на Клиента, на всем пути следования груза.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2.1.5.    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Экспедитор консультирует Клиента в вопросах сертификационного и фитосанитарного контроля грузов.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2.1.6.    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Экспедитор по требованию Клиента уведомляет его в устной форме о маршруте перевозки, о предполагаемом времени прибытия груза в конечный пункт назначения.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2.1.7.    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Экспедитор обязан сообщать Клиенту обо всех обнаруженных недостатках и неточностях, содержащихся в документах, а также о несоответствии сведений действительным характеристикам груза.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2.1.8.</w:t>
      </w:r>
      <w:r w:rsidRPr="00E1014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Экспедитор предоставляет Клиенту информацию о стоимости услуг. Информация о стоимости услуг указывается в тарифах, действующих на момент передачи груза Экспедитору. Об изменении стоимости услуг Экспедитор уведомляет Клиента не менее, чем за 3 (три) календарных дня до вступления изменений в силу.  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2.2. Права Экспедитора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2.2.1.              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Экспедитор имеет право от своего имени, в интересах Клиента и за его счет заключать договоры перевозки, перевалки и хранения груза с третьими лицами. Возложение исполнения обязанностей на третьих лиц не освобождает Экспедитора от ответственности перед Клиентом за исполнение настоящего Договора.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2.2.2.              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При обнаружении недостаточности или несоответствия сведений, содержащихся в документах, предоставленных Клиентом, действительным характеристикам и параметрам груза, Экспедитор вправе не приступать к выполнению поручения Клиента до момента получения необходимых документов и дополнительных инструкций.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2.2.3.              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Принимать от Клиента вознаграждение за выполненные поручения и платежи для расчетов с перевозчиками, складами, автомобильными терминалами и другими третьими лицами, участвующими в процессе перевозки.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2.2.4.              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Производить в интересах Клиента расчеты с привлеченными к выполнению поручений третьими лицами.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2.2.5.              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Экспедитор вправе приостановить исполнение своих обязательств по Договору и удерживать находящийся в его распоряжении груз до момента полного погашения Клиентом своей задолженности.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Удержание груза возможно не только в отношении груза, услуги по доставке которого не оплачены, но и любого груза, находящегося у Экспедитора на момент существования задолженности Клиента перед Экспедитором.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За возникшую порчу груза вследствие его удержания Экспедитором в случаях, предусмотренным настоящим пунктом, ответственность несет Клиент.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2.2.6.              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Экспедитор вправе прекратить выполнение поручения по настоящему Договору в случае возникновения препятствий со стороны государственных или муниципальных органов власти.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2.2.7.              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 случае отказа номинированного Клиентом Грузополучателя принять от Экспедитора доставленный груз, Экспедитор вправе, после извещения Клиента, выгрузить груз в любом удобном для него месте, с отнесением всех рисков и расходов по этой операции на Клиента.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 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 Обязанности Клиента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2.3.1.    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 целях организации каждой конкретной перевозки груза Клиент выдает Экспедитору Поручение, которое скрепляется подписью уполномоченного лица и печатью Клиента.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2.3.2.    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Поручение Экспедитору подается в письменной форме, посредством почтовой, телеграфной, телетайпной, электронной или иной связи, позволяющей установить, что документ исходит от стороны по Договору, или передается непосредственно представителю Экспедитора. Обо всех изменениях в сведениях, указанных в Поручении Экспедитору, Клиент обязан незамедлительно сообщать Экспедитору.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2.3.3.    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Клиент информирует Экспедитора о желательных сроках доставки, номенклатуре, порядке и пунктах назначения отправляемого груза, об условиях перевозки, количестве груза, реквизитах отправителя и грузополучателя, а также предоставляет иную информацию, необходимую для выполнения поручения Клиента.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2.3.4.    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Для выполнения Экспедитором своих обязательств по настоящему Договору Клиент обеспечивает Экспедитора или его представителей необходимой документацией (товарно-транспортные (транспортные) накладные и сертификаты, при необходимости, документы, необходимые для различных видов государственного контроля, документы, свидетельствующие об особых свойствах груза), требующейся для надлежащего транспортно-экспедиторского обслуживания грузов Клиента. Перечень требуемых документов и формы их заполнения согласовываются с Экспедитором в каждом конкретном случае.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2.3.5.    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Клиент обеспечивает Экспедитора специальными инструкциями по перевозке, перевалке и хранению грузов, требующих особых условий.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2.3.6.    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Клиент сообщает о намерении страхования груза до сдачи его на терминал пункта отправления.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2.3.7.    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При необходимости Клиент производит самостоятельную загрузку автотранспорта Экспедитора на складе Грузоотправителя.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2.3.8.    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Клиент своевременно оплачивает Экспедитору стоимость услуг по перевозке груза Клиента в размере и порядке, установленном настоящим Договором.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2.3.9.    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Клиент гарантирует, что описание и особенности груза являются полными и правильными.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2.3.10.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Клиент гарантирует, что упаковка и маркировка груза, совершенная им, соответствует условиям перевозки, обеспечивает сохранность груза в пути следования и невозможность нанесения вреда перевозимым совместно с ним грузам других клиентов, а также оборудованию Экспедитора и исключает доступ к содержимому, за исключением случаев, когда услуга по упаковке груза выполняется Экспедитором. Перечень грузов, подлежащих обязательной упаковке, устанавливается в Приложении к настоящему договору. В случае отказа от необходимой упаковки, ответственность за все последствия порчи, повреждения, утраты своих и сторонних грузов несет Клиент.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2.3.11.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 случае выдачи Клиентом Поручения Экспедитору на транспортно-экспедиторское обслуживание опасных грузов или грузов, требующих соблюдения определенного температурного режима, Клиент обязан предварительно согласовать с Экспедитором все необходимые условия такой перевозки. Экспедитор имеет право не принимать к обслуживанию такой тип груза.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2.3.12.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Клиент выдает Экспедитору доверенность на представление интересов Клиента во всех государственных и муниципальных организациях, предприятиях и организациях всех форм собственности.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2.3.13.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Клиент обязан не предъявлять к перевозке запрещенные грузы.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2.3.14.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Клиент (Грузоотправитель) при сдаче груза обязуется предоставить документ, удостоверяющий личность, надлежащим образом оформленную доверенность, сопроводительные документы на груз и предъявить груз к осмотру внутренних вложений и сверки с сопроводительными документами.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2.3.15.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При получении груза Клиент или Грузополучатель обязаны, обнаружив расхождение по количеству тарных мест, а также при получении груза с нарушением целостности упаковки, в обязательном порядке в момент принятия груза от Экспедитора составить акт.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2.4. Права Клиента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2.4.1.    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Осуществлять контроль над продвижением переданного Экспедитору груза или за правильностью оформления документов для перевозки груза.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2.4.2.    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Отменять данное Экспедитору поручение или отказаться от исполнения настоящего Договора, уплатив Экспедитору часть установленной цены пропорционально части услуг, оказанных до получения письменного извещения об отказе Клиента от исполнения Договора.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 Стоимость услуг и порядок расчетов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3.1.     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Оплата услуг Экспедитора производится Клиентом на основании тарифов, дейст</w:t>
      </w:r>
      <w:r w:rsidR="00420CC8" w:rsidRPr="00E1014C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вующих на момент отправки груза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. Тарифы определяют стоимость услуг на основании учитываемых веса, объема, габаритов, маршрутов, способа доставки и дополнительных услуг.</w:t>
      </w:r>
    </w:p>
    <w:p w:rsidR="00420CC8" w:rsidRPr="00E1014C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3.2.     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За каждое выполненное поручение Экспедитор выставляет Клиенту счет, оплата которого производится в течение 3(трех) банковских дней, но не менее 2(двух) рабочих дней до даты прибытия груза в пункт назначения. 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3.3.     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Счет Экспедитора передается Клиенту по факсу или по электронной почте. Оригинал счета передается Клиенту вместе с Универсальным передаточным документом (далее - УПД), подтверждающим факт оказания услуг, и иными документами, передача которых предусмотрена настоящим Договором.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3.4.     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Клиент оплачивает оказанные транспортно-экспедиторские услуги и иные причитающиеся суммы Экспедитору путем перечисления средств на расчетный счет Экспедитора или наличной оплатой в кассу Экспедитора в порядке, предусмотренном законодательством.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3.5.     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Датой оплаты считается дата зачисления денежных средств на расчетный счет Экспедитора либо дата оформления кассового чека.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3.6.     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Стороны ежеквартально подписывают акт сверки взаиморасчетов.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3.7.     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Экспедитор предоставляет Клиенту первичный документ – УПД, подтверждающий факт оказанных услуг по настоящему Договору, при отгрузке. При не подписании УПД Клиент обязан предоставить письменный м</w:t>
      </w:r>
      <w:r w:rsidR="00420CC8" w:rsidRPr="00E1014C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отивированный отказ в течение 5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календарных дней с момента получения УПД. Не предоставление Клиентом в указанный срок мотивированного отказа от его подписания является фактом признания надлежащего исполнения Экспедитором своих обязательств в полном объеме. На этом основании Экспедитор считает УПД подписанным, а услуги оказанными.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3.8.     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 случае возникновения у Клиента задолженности перед Экспедитором, Клиент обязуется по требованию Экспедитора уплатить последнему неустойку в виде пени в размере 0,1% от суммы задолженности за каждый день просрочки в соответствии с пунктом 3.2 настоящего договора.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 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 Ответственность сторон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4.1.     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Экспедитор несет ответственность перед Клиентом за неисполнение или ненадлежащее исполнение обязанностей по Договору по основаниям и в размере, установленных действующим законодательством.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4.2.     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Экспедитор несет ответственность перед Клиентом в виде возмещения реального ущерба за утрату, недостачу или повреждение (порчу) груза после принятия его на склад и до выдачи груза Грузополучателю, указанному Клиентом, либо уполномоченному им лицу, если не докажет, что утрата, недостача или повреждение (порча) груза произошли вследствие обстоятельств, которые Экспедитор не мог предотвратить и устранение которых от него не зависело.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4.3.     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Экспедитор не производит сверку груза по соответствию наименований, количества и качества вложений (содержимого) с сопроводительной документацией, а также не проверяет груз на наличие явных или скрытых дефектов, и не несет ответственности за выявленные в процессе транспортировки и/или приема/выдачи груза несоответствия, в том числе за </w:t>
      </w:r>
      <w:proofErr w:type="spellStart"/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внутритарную</w:t>
      </w:r>
      <w:proofErr w:type="spellEnd"/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недостачу груза при целостности наружной упаковки.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4.4.     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Клиент самостоятельно несет ответственность за несоответствие </w:t>
      </w:r>
      <w:proofErr w:type="spellStart"/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внутритарного</w:t>
      </w:r>
      <w:proofErr w:type="spellEnd"/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содержимого груза, заявленного в предоставляемых сопроводительных документах на груз, необходимых для транспортировки груза.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4.5.     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Клиент несет ответственность за возможные последствия несвоевременного предоставления, а также предоставления неправильных или неточных данных по выданному Экспедитору поручению, за искажение сведений о грузе и его свойствах, в результате чего возникают обстоятельства, влияющие на безопасность движения и эксплуатацию транспорта. За отправление запрещенного для перевозки груза с Заказчика взыскивается штраф в размере </w:t>
      </w:r>
      <w:proofErr w:type="spellStart"/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двухкратного</w:t>
      </w:r>
      <w:proofErr w:type="spellEnd"/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тарифа на все расстояние перевозки или сумму причиненного ущерба.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4.6.     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Клиент несет материальную ответственность за причинение убытков Экспедитору в связи с аннулированием поручения, не предоставлением, согласно принятого Экспедитором поручения, груза к перевозке, простоем или холостым пробегом собственных или привлеченных Экспедитором транспортных средств, в размере понесенных расходов Экспедитора.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случае если будет доказана необоснованность отказа Клиента от оплаты расходов, понесенных Экспедитором в целях исполнения обязательств, предусмотренных настоящим Договором, Клиент уплачивает Экспедитору, помимо указанных расходов, штраф в размере 5 % от суммы этих расходов.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4.7.     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Если Экспедитор принимает к обслуживанию опасные грузы, а в процессе перевозки возникнет опасность для других грузов или может быть нанесен ущерб жизни или здоровью людей, то такие грузы могут быть уничтожены без предупреждения Заказчика с отнесением расходов на него.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4.8.     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 случае,  если во время выдачи груза Клиент, указанный в договоре транспортной экспедиции, или уполномоченное им лицо не уведомили Экспедитора в письменной форме об утрате, о недостаче или повреждении (порче) груза и не указали общий характер недостачи или повреждения (порчи) груза, считается, что они получили груз неповрежденным. Основанием для применения ответственности и предъявления претензий Экспедитору является коммерческий акт, либо акт общей формы. Не составление коммерческого акта/ акта общей формы в момент получения груза Клиентом, либо его уполномоченным лицом, лишает Клиента права на предъявление претензии в связи с утратой, недостачей или повреждением (порчей) груза, за исключением случаев, предусмотренных пунктом 4.9. настоящего договора.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4.9.     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 случае, если утрата, недостача или повреждение (порча) груза не могли быть установлены при приеме груза обычным способом, такое уведомление Экспедитору может быть сделано не позднее чем в течение 14 (четырнадцати) календарных дней со дня приема груза. Датой уведомления считается дата получения Экспедитором такого уведомления.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4.10. 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Право на предъявление Экспедитору претензии и иска имеет Клиент или уполномоченное им на предъявление претензии и иска лицо, получатель груза, указанный в договоре транспортной экспедиции, а также страховщик, приобретший право суброгации.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4.11. 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Претензия предъявляется в письменной форме. К претензии об утрате, о недостаче или о повреждении (порче) груза должны быть приложены документы, подтверждающие право на предъявление претензии, и документы, подтверждающие количество и стоимость отправленного груза, в подлиннике или засвидетельствованные в установленном порядке их копии.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4.12. 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Экспедитор обязан рассмотреть претензию и в письменной форме уведомить заявителя об удовлетворении или отклонении претензии в течение 30 (тридцати) календарных дней со дня ее получения.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 частичном удовлетворении или отклонении Экспедитором претензии к нему в уведомлении заявителю должны быть указаны основания принятого решения. В этом случае представленные вместе с претензией документы возвращаются заявителю.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4.13. 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Экспедитор вправе принять для рассмотрения претензию по истечении установленного настоящей статьей срока, если причина пропуска срока предъявления претензии будет признана им уважительной.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4.14. 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После устного уведомления Клиента о прибытии груза в пункт назначения, груз может находиться на ответственном хранении, на складе Экспедитора без дополнительной оплаты в течение 2 (двух) дней с момента уведомления.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Если Клиент по истечении этого срока не получает груз, Экспедитор вправе выставить ему счет за хранение груза по тарифам согласно Приложению.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 Форс-мажор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5.1.     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При наступлении обстоятельств непреодолимой силы (форс-мажор) Стороны имеют право приостановить исполнение обязательств по настоящему Договору на срок действий таких обстоятельств.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5.2.     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Ни одна из Сторон не несет ответственности за полное или частичное неисполнение своих обязательств, если их неисполнение является следствием действия обстоятельств непреодолимой силы.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5.3.     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Сторона, для которой создалась невозможность выполнения своих обязательств вследствие действия обстоятельств непреодолимой силы, обязана незамедлительно известить об этом другую сторону.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 Порядок рассмотрение споров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6.1.     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Все споры и разногласия, возникающие из настоящего Договора или в связи с ним, подлежат урегулированию путем переговоров.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6.2.     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 случае невозможности урегулирования споров путем переговоров, споры и разногласия, вытекающие из настоящего Договора или в связи с ним, подлежат рассмотрению в Арбитражном суде по месту нахождения истца.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 Прочие условия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7.1.     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Настоящий Договор вступает в силу с даты его подписания и действует по 31 декабря 201</w:t>
      </w:r>
      <w:r w:rsidR="009F294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8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года. Договор считается пролонгированным на каждый последующий календарный год на тех же условиях, если ни одна из Сторон не уведомит другую о желании расторгнуть Договор за 30 календарных дней до истечения срока действия Договора.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7.2.     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Все изменения и дополнения к настоящему Договору действительны лишь в том случае, если они совершены в письменном виде и подписаны уполномоченными на то представителями Сторон.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7.3.     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Все уведомления и сообщения в рамках Договора должны направляться Сторонами друг другу в письменной форме.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7.4.     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Настоящий Договор составлен в двух экземплярах по одному для каждой из Сторон.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7.5.     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Стороны признают, что Договор и сделки по нему могут быть заключены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 (факсу, электронной почте), позволяющими достоверно установить, что документ исходит от стороны по Договору.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Электронным документом, передаваемым по каналам связи, признается информация, подготовленная, отправленная, полученная или хранимая с помощью электронных, магнитных, оптических либо аналогичных средств, включая обмен информацией в электронной форме и электронную почту.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 этом Стороны обязуются направлять (передавать) подлинники подписанных документов в течение 5-ти дней с даты их подписания.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7.6.     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Во всем, что не предусмотрено настоящим Договором, Стороны руководствуются действующим законодательством </w:t>
      </w:r>
      <w:r w:rsidR="00E1014C" w:rsidRPr="00E1014C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Кыргызской Республики 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2B573B" w:rsidRDefault="002B573B" w:rsidP="002B573B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8. Юридические адреса и банковские реквизиты сторон</w:t>
      </w:r>
    </w:p>
    <w:p w:rsidR="008E3A99" w:rsidRPr="00841D53" w:rsidRDefault="008E3A99" w:rsidP="008E3A99">
      <w:pPr>
        <w:ind w:left="36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0"/>
      </w:tblGrid>
      <w:tr w:rsidR="008E3A99" w:rsidRPr="00BA657D" w:rsidTr="0011606B">
        <w:tc>
          <w:tcPr>
            <w:tcW w:w="4785" w:type="dxa"/>
            <w:vAlign w:val="center"/>
          </w:tcPr>
          <w:p w:rsidR="008E3A99" w:rsidRPr="00BA657D" w:rsidRDefault="008E3A99" w:rsidP="0011606B">
            <w:pPr>
              <w:jc w:val="center"/>
              <w:rPr>
                <w:sz w:val="20"/>
                <w:szCs w:val="20"/>
              </w:rPr>
            </w:pPr>
            <w:r w:rsidRPr="00BA657D">
              <w:rPr>
                <w:sz w:val="20"/>
                <w:szCs w:val="20"/>
              </w:rPr>
              <w:t>Экспедитор</w:t>
            </w:r>
          </w:p>
        </w:tc>
        <w:tc>
          <w:tcPr>
            <w:tcW w:w="4786" w:type="dxa"/>
            <w:vAlign w:val="center"/>
          </w:tcPr>
          <w:p w:rsidR="008E3A99" w:rsidRPr="00BA657D" w:rsidRDefault="008E3A99" w:rsidP="0011606B">
            <w:pPr>
              <w:jc w:val="center"/>
              <w:rPr>
                <w:sz w:val="20"/>
                <w:szCs w:val="20"/>
              </w:rPr>
            </w:pPr>
            <w:r w:rsidRPr="00BA657D">
              <w:rPr>
                <w:sz w:val="20"/>
                <w:szCs w:val="20"/>
              </w:rPr>
              <w:t>Клиент</w:t>
            </w:r>
          </w:p>
        </w:tc>
      </w:tr>
      <w:tr w:rsidR="008E3A99" w:rsidRPr="00BA657D" w:rsidTr="00A65152">
        <w:trPr>
          <w:cantSplit/>
        </w:trPr>
        <w:tc>
          <w:tcPr>
            <w:tcW w:w="4785" w:type="dxa"/>
          </w:tcPr>
          <w:p w:rsidR="008E3A99" w:rsidRPr="009A1E2C" w:rsidRDefault="008E3A99" w:rsidP="0011606B">
            <w:pPr>
              <w:pStyle w:val="a5"/>
              <w:spacing w:line="240" w:lineRule="atLeast"/>
              <w:rPr>
                <w:b/>
                <w:sz w:val="16"/>
                <w:szCs w:val="16"/>
              </w:rPr>
            </w:pPr>
            <w:proofErr w:type="spellStart"/>
            <w:r w:rsidRPr="009A1E2C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с</w:t>
            </w:r>
            <w:r w:rsidRPr="009A1E2C">
              <w:rPr>
                <w:b/>
                <w:sz w:val="16"/>
                <w:szCs w:val="16"/>
              </w:rPr>
              <w:t>ОО</w:t>
            </w:r>
            <w:proofErr w:type="spellEnd"/>
            <w:r w:rsidRPr="009A1E2C">
              <w:rPr>
                <w:b/>
                <w:sz w:val="16"/>
                <w:szCs w:val="16"/>
              </w:rPr>
              <w:t xml:space="preserve"> «</w:t>
            </w:r>
            <w:proofErr w:type="spellStart"/>
            <w:r w:rsidRPr="009A1E2C">
              <w:rPr>
                <w:b/>
                <w:sz w:val="16"/>
                <w:szCs w:val="16"/>
              </w:rPr>
              <w:t>Транслогистик</w:t>
            </w:r>
            <w:proofErr w:type="spellEnd"/>
            <w:r>
              <w:rPr>
                <w:b/>
                <w:sz w:val="16"/>
                <w:szCs w:val="16"/>
              </w:rPr>
              <w:t>-Бишкек</w:t>
            </w:r>
            <w:r w:rsidRPr="009A1E2C">
              <w:rPr>
                <w:b/>
                <w:sz w:val="16"/>
                <w:szCs w:val="16"/>
              </w:rPr>
              <w:t>»</w:t>
            </w:r>
          </w:p>
          <w:p w:rsidR="008E3A99" w:rsidRPr="004E5AC6" w:rsidRDefault="008E3A99" w:rsidP="0011606B">
            <w:pPr>
              <w:pStyle w:val="a5"/>
              <w:spacing w:line="240" w:lineRule="atLeast"/>
              <w:rPr>
                <w:b/>
                <w:sz w:val="16"/>
                <w:szCs w:val="16"/>
              </w:rPr>
            </w:pPr>
            <w:r w:rsidRPr="004E5AC6">
              <w:rPr>
                <w:b/>
                <w:sz w:val="16"/>
                <w:szCs w:val="16"/>
              </w:rPr>
              <w:t>Юридический адрес:</w:t>
            </w:r>
            <w:r>
              <w:rPr>
                <w:b/>
                <w:sz w:val="16"/>
                <w:szCs w:val="16"/>
              </w:rPr>
              <w:t xml:space="preserve"> г.</w:t>
            </w:r>
            <w:r w:rsidR="001F2265" w:rsidRPr="001F226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Бишкек, ул. Чуйкова 132А</w:t>
            </w:r>
            <w:r w:rsidRPr="004E5AC6">
              <w:rPr>
                <w:b/>
                <w:sz w:val="16"/>
                <w:szCs w:val="16"/>
              </w:rPr>
              <w:tab/>
            </w:r>
          </w:p>
          <w:p w:rsidR="008E3A99" w:rsidRPr="004E5AC6" w:rsidRDefault="008E3A99" w:rsidP="0011606B">
            <w:pPr>
              <w:pStyle w:val="a5"/>
              <w:spacing w:line="240" w:lineRule="atLeast"/>
              <w:rPr>
                <w:b/>
                <w:sz w:val="16"/>
                <w:szCs w:val="16"/>
              </w:rPr>
            </w:pPr>
            <w:r w:rsidRPr="004E5AC6">
              <w:rPr>
                <w:b/>
                <w:sz w:val="16"/>
                <w:szCs w:val="16"/>
              </w:rPr>
              <w:t xml:space="preserve">ИНН </w:t>
            </w:r>
            <w:r>
              <w:rPr>
                <w:b/>
                <w:sz w:val="16"/>
                <w:szCs w:val="16"/>
              </w:rPr>
              <w:t>02405201610236</w:t>
            </w:r>
          </w:p>
          <w:p w:rsidR="00DE5182" w:rsidRDefault="008E3A99" w:rsidP="0011606B">
            <w:pPr>
              <w:pStyle w:val="a5"/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Банк  ОАО «</w:t>
            </w:r>
            <w:proofErr w:type="spellStart"/>
            <w:r>
              <w:rPr>
                <w:b/>
                <w:sz w:val="16"/>
                <w:szCs w:val="16"/>
              </w:rPr>
              <w:t>Оптима</w:t>
            </w:r>
            <w:proofErr w:type="spellEnd"/>
            <w:r>
              <w:rPr>
                <w:b/>
                <w:sz w:val="16"/>
                <w:szCs w:val="16"/>
              </w:rPr>
              <w:t xml:space="preserve"> Банк № 5»</w:t>
            </w:r>
          </w:p>
          <w:p w:rsidR="00DE5182" w:rsidRDefault="00DE5182" w:rsidP="0011606B">
            <w:pPr>
              <w:pStyle w:val="a5"/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БИК </w:t>
            </w:r>
            <w:r w:rsidRPr="00DE5182">
              <w:rPr>
                <w:b/>
                <w:sz w:val="16"/>
                <w:szCs w:val="16"/>
              </w:rPr>
              <w:t>109016</w:t>
            </w:r>
          </w:p>
          <w:p w:rsidR="00DE5182" w:rsidRDefault="00DE5182" w:rsidP="0011606B">
            <w:pPr>
              <w:pStyle w:val="a5"/>
              <w:spacing w:line="240" w:lineRule="atLeast"/>
              <w:rPr>
                <w:b/>
                <w:sz w:val="16"/>
                <w:szCs w:val="16"/>
              </w:rPr>
            </w:pPr>
            <w:r w:rsidRPr="00DE5182">
              <w:rPr>
                <w:b/>
                <w:sz w:val="16"/>
                <w:szCs w:val="16"/>
              </w:rPr>
              <w:t>Корреспондентский счет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E5182">
              <w:rPr>
                <w:b/>
                <w:sz w:val="16"/>
                <w:szCs w:val="16"/>
              </w:rPr>
              <w:t>30111810600000816502</w:t>
            </w:r>
          </w:p>
          <w:p w:rsidR="00DE5182" w:rsidRDefault="00DE5182" w:rsidP="0011606B">
            <w:pPr>
              <w:pStyle w:val="a5"/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Р/С </w:t>
            </w:r>
            <w:r w:rsidRPr="00DE5182">
              <w:rPr>
                <w:b/>
                <w:sz w:val="16"/>
                <w:szCs w:val="16"/>
              </w:rPr>
              <w:t>1091620049200208</w:t>
            </w:r>
          </w:p>
          <w:p w:rsidR="00DE5182" w:rsidRDefault="00DE5182" w:rsidP="0011606B">
            <w:pPr>
              <w:pStyle w:val="a5"/>
              <w:spacing w:line="240" w:lineRule="atLeast"/>
              <w:rPr>
                <w:b/>
                <w:sz w:val="16"/>
                <w:szCs w:val="16"/>
              </w:rPr>
            </w:pPr>
            <w:r w:rsidRPr="00DE5182">
              <w:rPr>
                <w:b/>
                <w:sz w:val="16"/>
                <w:szCs w:val="16"/>
              </w:rPr>
              <w:t>ОКПО</w:t>
            </w:r>
            <w:r w:rsidRPr="00DE5182">
              <w:rPr>
                <w:b/>
                <w:sz w:val="16"/>
                <w:szCs w:val="16"/>
              </w:rPr>
              <w:t xml:space="preserve"> </w:t>
            </w:r>
            <w:r w:rsidRPr="00DE5182">
              <w:rPr>
                <w:b/>
                <w:sz w:val="16"/>
                <w:szCs w:val="16"/>
              </w:rPr>
              <w:t>29409000</w:t>
            </w:r>
          </w:p>
          <w:p w:rsidR="00DE5182" w:rsidRDefault="00DE5182" w:rsidP="0011606B">
            <w:pPr>
              <w:pStyle w:val="a5"/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Телефон </w:t>
            </w:r>
            <w:r w:rsidRPr="00DE5182">
              <w:rPr>
                <w:b/>
                <w:sz w:val="16"/>
                <w:szCs w:val="16"/>
              </w:rPr>
              <w:t>+996 555 07 99 22</w:t>
            </w:r>
            <w:r w:rsidR="008E3A99" w:rsidRPr="004E5AC6">
              <w:rPr>
                <w:b/>
                <w:sz w:val="16"/>
                <w:szCs w:val="16"/>
              </w:rPr>
              <w:tab/>
            </w:r>
          </w:p>
          <w:p w:rsidR="00DE5182" w:rsidRDefault="00DE5182" w:rsidP="0011606B">
            <w:pPr>
              <w:pStyle w:val="a5"/>
              <w:spacing w:line="240" w:lineRule="atLeast"/>
              <w:rPr>
                <w:b/>
                <w:sz w:val="16"/>
                <w:szCs w:val="16"/>
              </w:rPr>
            </w:pPr>
          </w:p>
          <w:p w:rsidR="00DE5182" w:rsidRDefault="00DE5182" w:rsidP="00DE518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hyperlink r:id="rId4" w:history="1">
              <w:proofErr w:type="spellStart"/>
              <w:r w:rsidRPr="00DE5182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cargo@tr-logistik.kg</w:t>
              </w:r>
            </w:hyperlink>
            <w:proofErr w:type="spellEnd"/>
          </w:p>
          <w:p w:rsidR="008E3A99" w:rsidRPr="00DE5182" w:rsidRDefault="00DE5182" w:rsidP="00DE518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DE51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www.tr-logistik.kg</w:t>
            </w:r>
            <w:proofErr w:type="spellEnd"/>
          </w:p>
          <w:p w:rsidR="008E3A99" w:rsidRPr="004E5AC6" w:rsidRDefault="008E3A99" w:rsidP="0011606B">
            <w:pPr>
              <w:pStyle w:val="a5"/>
              <w:spacing w:line="240" w:lineRule="atLeast"/>
              <w:rPr>
                <w:b/>
                <w:sz w:val="16"/>
                <w:szCs w:val="16"/>
              </w:rPr>
            </w:pPr>
          </w:p>
          <w:p w:rsidR="008E3A99" w:rsidRPr="009A1E2C" w:rsidRDefault="008E3A99" w:rsidP="0011606B">
            <w:pPr>
              <w:pStyle w:val="a5"/>
              <w:spacing w:line="240" w:lineRule="atLeast"/>
              <w:rPr>
                <w:sz w:val="16"/>
                <w:szCs w:val="16"/>
              </w:rPr>
            </w:pPr>
          </w:p>
          <w:p w:rsidR="008E3A99" w:rsidRPr="009A1E2C" w:rsidRDefault="008E3A99" w:rsidP="0011606B">
            <w:pPr>
              <w:pStyle w:val="a5"/>
              <w:spacing w:line="240" w:lineRule="atLeast"/>
              <w:rPr>
                <w:b/>
                <w:bCs/>
                <w:sz w:val="16"/>
                <w:szCs w:val="16"/>
              </w:rPr>
            </w:pPr>
            <w:r w:rsidRPr="009A1E2C">
              <w:rPr>
                <w:b/>
                <w:bCs/>
                <w:sz w:val="16"/>
                <w:szCs w:val="16"/>
              </w:rPr>
              <w:t>Генеральный директор</w:t>
            </w:r>
          </w:p>
          <w:p w:rsidR="008E3A99" w:rsidRPr="009A1E2C" w:rsidRDefault="008E3A99" w:rsidP="0011606B">
            <w:pPr>
              <w:pStyle w:val="a5"/>
              <w:spacing w:line="240" w:lineRule="atLeast"/>
              <w:rPr>
                <w:b/>
                <w:bCs/>
                <w:sz w:val="16"/>
                <w:szCs w:val="16"/>
              </w:rPr>
            </w:pPr>
          </w:p>
          <w:p w:rsidR="008E3A99" w:rsidRPr="009A1E2C" w:rsidRDefault="008E3A99" w:rsidP="0011606B">
            <w:pPr>
              <w:pStyle w:val="a5"/>
              <w:spacing w:line="240" w:lineRule="atLeast"/>
              <w:rPr>
                <w:b/>
                <w:bCs/>
                <w:sz w:val="16"/>
                <w:szCs w:val="16"/>
              </w:rPr>
            </w:pPr>
          </w:p>
          <w:p w:rsidR="008E3A99" w:rsidRPr="009A1E2C" w:rsidRDefault="008E3A99" w:rsidP="0011606B">
            <w:pPr>
              <w:pStyle w:val="a5"/>
              <w:spacing w:line="240" w:lineRule="atLeast"/>
              <w:rPr>
                <w:b/>
                <w:bCs/>
                <w:sz w:val="16"/>
                <w:szCs w:val="16"/>
              </w:rPr>
            </w:pPr>
            <w:r w:rsidRPr="009A1E2C">
              <w:rPr>
                <w:b/>
                <w:bCs/>
                <w:sz w:val="16"/>
                <w:szCs w:val="16"/>
              </w:rPr>
              <w:t>__________________</w:t>
            </w:r>
            <w:r>
              <w:rPr>
                <w:b/>
                <w:bCs/>
                <w:sz w:val="16"/>
                <w:szCs w:val="16"/>
              </w:rPr>
              <w:t xml:space="preserve">______     </w:t>
            </w:r>
            <w:r w:rsidRPr="009A1E2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Нурмухамбетов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М.М </w:t>
            </w:r>
          </w:p>
          <w:p w:rsidR="008E3A99" w:rsidRPr="005D108B" w:rsidRDefault="008E3A99" w:rsidP="0011606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86" w:type="dxa"/>
          </w:tcPr>
          <w:p w:rsidR="008E3A99" w:rsidRPr="0041665C" w:rsidRDefault="00A80188" w:rsidP="0011606B">
            <w:pPr>
              <w:pStyle w:val="a5"/>
              <w:spacing w:line="240" w:lineRule="atLeast"/>
              <w:jc w:val="left"/>
              <w:rPr>
                <w:b/>
                <w:sz w:val="16"/>
                <w:szCs w:val="16"/>
              </w:rPr>
            </w:pPr>
            <w:proofErr w:type="spellStart"/>
            <w:r w:rsidRPr="0041665C">
              <w:rPr>
                <w:b/>
                <w:sz w:val="16"/>
                <w:szCs w:val="16"/>
              </w:rPr>
              <w:t>ОсОО</w:t>
            </w:r>
            <w:proofErr w:type="spellEnd"/>
            <w:r w:rsidRPr="0041665C">
              <w:rPr>
                <w:b/>
                <w:sz w:val="16"/>
                <w:szCs w:val="16"/>
              </w:rPr>
              <w:t xml:space="preserve"> «</w:t>
            </w:r>
            <w:r w:rsidR="004E520A" w:rsidRPr="0041665C">
              <w:rPr>
                <w:b/>
                <w:sz w:val="16"/>
                <w:szCs w:val="16"/>
              </w:rPr>
              <w:t>____________________</w:t>
            </w:r>
            <w:r w:rsidRPr="0041665C">
              <w:rPr>
                <w:b/>
                <w:sz w:val="16"/>
                <w:szCs w:val="16"/>
              </w:rPr>
              <w:t>»</w:t>
            </w:r>
          </w:p>
          <w:p w:rsidR="00A80188" w:rsidRPr="0041665C" w:rsidRDefault="0020038A" w:rsidP="0011606B">
            <w:pPr>
              <w:pStyle w:val="a5"/>
              <w:spacing w:line="240" w:lineRule="atLeast"/>
              <w:jc w:val="left"/>
              <w:rPr>
                <w:b/>
                <w:sz w:val="16"/>
                <w:szCs w:val="16"/>
              </w:rPr>
            </w:pPr>
            <w:r w:rsidRPr="0041665C">
              <w:rPr>
                <w:b/>
                <w:sz w:val="16"/>
                <w:szCs w:val="16"/>
              </w:rPr>
              <w:t xml:space="preserve">Юридический адрес: </w:t>
            </w:r>
          </w:p>
          <w:p w:rsidR="00A80188" w:rsidRPr="0041665C" w:rsidRDefault="00A80188" w:rsidP="0011606B">
            <w:pPr>
              <w:pStyle w:val="a5"/>
              <w:spacing w:line="240" w:lineRule="atLeast"/>
              <w:jc w:val="left"/>
              <w:rPr>
                <w:b/>
                <w:sz w:val="16"/>
                <w:szCs w:val="16"/>
              </w:rPr>
            </w:pPr>
            <w:r w:rsidRPr="0041665C">
              <w:rPr>
                <w:b/>
                <w:sz w:val="16"/>
                <w:szCs w:val="16"/>
              </w:rPr>
              <w:t xml:space="preserve">ИНН </w:t>
            </w:r>
          </w:p>
          <w:p w:rsidR="00C95A5E" w:rsidRPr="0041665C" w:rsidRDefault="00C95A5E" w:rsidP="0011606B">
            <w:pPr>
              <w:pStyle w:val="a5"/>
              <w:spacing w:line="240" w:lineRule="atLeast"/>
              <w:jc w:val="left"/>
              <w:rPr>
                <w:b/>
                <w:sz w:val="16"/>
                <w:szCs w:val="16"/>
              </w:rPr>
            </w:pPr>
            <w:r w:rsidRPr="0041665C">
              <w:rPr>
                <w:b/>
                <w:sz w:val="16"/>
                <w:szCs w:val="16"/>
              </w:rPr>
              <w:t xml:space="preserve">ОКПО </w:t>
            </w:r>
          </w:p>
          <w:p w:rsidR="00A65152" w:rsidRPr="0041665C" w:rsidRDefault="00A80188" w:rsidP="00A65152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166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Банк: </w:t>
            </w:r>
          </w:p>
          <w:p w:rsidR="00A80188" w:rsidRPr="0041665C" w:rsidRDefault="00A65152" w:rsidP="00A65152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166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</w:t>
            </w:r>
            <w:r w:rsidR="00C95A5E" w:rsidRPr="004166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ИК </w:t>
            </w:r>
          </w:p>
          <w:p w:rsidR="00A80188" w:rsidRPr="0041665C" w:rsidRDefault="00A80188" w:rsidP="00A65152">
            <w:pPr>
              <w:pStyle w:val="a5"/>
              <w:spacing w:line="240" w:lineRule="atLeast"/>
              <w:jc w:val="left"/>
              <w:rPr>
                <w:b/>
                <w:sz w:val="16"/>
                <w:szCs w:val="16"/>
              </w:rPr>
            </w:pPr>
            <w:r w:rsidRPr="0041665C">
              <w:rPr>
                <w:b/>
                <w:sz w:val="16"/>
                <w:szCs w:val="16"/>
              </w:rPr>
              <w:t xml:space="preserve">Р/С </w:t>
            </w:r>
          </w:p>
          <w:p w:rsidR="008E3A99" w:rsidRPr="0041665C" w:rsidRDefault="008E3A99" w:rsidP="0011606B">
            <w:pPr>
              <w:pStyle w:val="a5"/>
              <w:spacing w:line="240" w:lineRule="atLeast"/>
              <w:rPr>
                <w:b/>
                <w:sz w:val="16"/>
                <w:szCs w:val="16"/>
              </w:rPr>
            </w:pPr>
            <w:r w:rsidRPr="0041665C">
              <w:rPr>
                <w:b/>
                <w:sz w:val="16"/>
                <w:szCs w:val="16"/>
              </w:rPr>
              <w:t>Генеральный директор</w:t>
            </w:r>
          </w:p>
          <w:p w:rsidR="008E3A99" w:rsidRPr="0041665C" w:rsidRDefault="008E3A99" w:rsidP="0011606B">
            <w:pPr>
              <w:pStyle w:val="a5"/>
              <w:spacing w:line="240" w:lineRule="atLeast"/>
              <w:rPr>
                <w:b/>
                <w:sz w:val="16"/>
                <w:szCs w:val="16"/>
              </w:rPr>
            </w:pPr>
          </w:p>
          <w:p w:rsidR="008E3A99" w:rsidRPr="009A1E2C" w:rsidRDefault="008E3A99" w:rsidP="0011606B">
            <w:pPr>
              <w:pStyle w:val="a5"/>
              <w:spacing w:line="240" w:lineRule="atLeast"/>
              <w:rPr>
                <w:b/>
                <w:sz w:val="16"/>
                <w:szCs w:val="16"/>
              </w:rPr>
            </w:pPr>
          </w:p>
          <w:p w:rsidR="008E3A99" w:rsidRPr="009A1E2C" w:rsidRDefault="008E3A99" w:rsidP="0011606B">
            <w:pPr>
              <w:pStyle w:val="a5"/>
              <w:spacing w:line="240" w:lineRule="atLeast"/>
              <w:rPr>
                <w:b/>
                <w:sz w:val="16"/>
                <w:szCs w:val="16"/>
              </w:rPr>
            </w:pPr>
            <w:r w:rsidRPr="009A1E2C">
              <w:rPr>
                <w:b/>
                <w:sz w:val="16"/>
                <w:szCs w:val="16"/>
              </w:rPr>
              <w:t xml:space="preserve">__________________ </w:t>
            </w:r>
            <w:r w:rsidR="00A80188">
              <w:rPr>
                <w:b/>
                <w:sz w:val="16"/>
                <w:szCs w:val="16"/>
              </w:rPr>
              <w:t xml:space="preserve">      </w:t>
            </w:r>
          </w:p>
          <w:p w:rsidR="008E3A99" w:rsidRPr="005D108B" w:rsidRDefault="008E3A99" w:rsidP="0011606B">
            <w:pPr>
              <w:pStyle w:val="a5"/>
              <w:spacing w:line="240" w:lineRule="atLeast"/>
              <w:rPr>
                <w:b/>
                <w:sz w:val="16"/>
                <w:szCs w:val="16"/>
              </w:rPr>
            </w:pPr>
            <w:r w:rsidRPr="0041665C">
              <w:rPr>
                <w:b/>
                <w:sz w:val="16"/>
                <w:szCs w:val="16"/>
              </w:rPr>
              <w:t xml:space="preserve">               </w:t>
            </w:r>
            <w:proofErr w:type="spellStart"/>
            <w:r w:rsidRPr="0041665C">
              <w:rPr>
                <w:b/>
                <w:sz w:val="16"/>
                <w:szCs w:val="16"/>
              </w:rPr>
              <w:t>м.п</w:t>
            </w:r>
            <w:proofErr w:type="spellEnd"/>
            <w:r w:rsidRPr="0041665C">
              <w:rPr>
                <w:b/>
                <w:sz w:val="16"/>
                <w:szCs w:val="16"/>
              </w:rPr>
              <w:t>.</w:t>
            </w:r>
            <w:bookmarkStart w:id="0" w:name="_GoBack"/>
            <w:bookmarkEnd w:id="0"/>
          </w:p>
        </w:tc>
      </w:tr>
    </w:tbl>
    <w:p w:rsidR="008E3A99" w:rsidRPr="002B573B" w:rsidRDefault="008E3A99" w:rsidP="002B573B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sectPr w:rsidR="008E3A99" w:rsidRPr="002B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73B"/>
    <w:rsid w:val="001B449C"/>
    <w:rsid w:val="001F2265"/>
    <w:rsid w:val="0020038A"/>
    <w:rsid w:val="002B573B"/>
    <w:rsid w:val="002C0C6E"/>
    <w:rsid w:val="0041665C"/>
    <w:rsid w:val="00420CC8"/>
    <w:rsid w:val="004E520A"/>
    <w:rsid w:val="008A3784"/>
    <w:rsid w:val="008E3A99"/>
    <w:rsid w:val="009431E2"/>
    <w:rsid w:val="009C72FA"/>
    <w:rsid w:val="009F2942"/>
    <w:rsid w:val="00A65152"/>
    <w:rsid w:val="00A80188"/>
    <w:rsid w:val="00C95A5E"/>
    <w:rsid w:val="00DE5182"/>
    <w:rsid w:val="00E1014C"/>
    <w:rsid w:val="00E1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E1C914"/>
  <w15:chartTrackingRefBased/>
  <w15:docId w15:val="{78B3B947-A3E1-4367-AB9E-A2012E14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573B"/>
    <w:rPr>
      <w:b/>
      <w:bCs/>
    </w:rPr>
  </w:style>
  <w:style w:type="paragraph" w:styleId="a5">
    <w:name w:val="Body Text"/>
    <w:basedOn w:val="a"/>
    <w:link w:val="a6"/>
    <w:rsid w:val="00E101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101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0188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DE5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go@tr-logistik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3117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Iskender Esenbaev</cp:lastModifiedBy>
  <cp:revision>3</cp:revision>
  <cp:lastPrinted>2018-04-27T03:51:00Z</cp:lastPrinted>
  <dcterms:created xsi:type="dcterms:W3CDTF">2018-10-15T16:18:00Z</dcterms:created>
  <dcterms:modified xsi:type="dcterms:W3CDTF">2018-10-15T16:18:00Z</dcterms:modified>
</cp:coreProperties>
</file>